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77ACF" w14:textId="77777777" w:rsidR="00894245" w:rsidRDefault="00AB1263" w:rsidP="00D32DDA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План проведения</w:t>
      </w:r>
    </w:p>
    <w:p w14:paraId="459F402C" w14:textId="77777777" w:rsidR="00894245" w:rsidRDefault="00AB1263" w:rsidP="00D32DDA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Всероссийского круглого стола </w:t>
      </w:r>
    </w:p>
    <w:p w14:paraId="096DC42F" w14:textId="77777777" w:rsidR="00894245" w:rsidRDefault="00AB1263" w:rsidP="00D32DDA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«Развитие системы детских школ искусств – 2026: </w:t>
      </w:r>
    </w:p>
    <w:p w14:paraId="530BFDA3" w14:textId="77777777" w:rsidR="00894245" w:rsidRDefault="00AB1263" w:rsidP="00D32DDA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актуальные проблемы качества реализации дополнительных предпрофессиональных программ в области искусств» </w:t>
      </w:r>
    </w:p>
    <w:p w14:paraId="0E0E49C2" w14:textId="77777777" w:rsidR="00894245" w:rsidRDefault="00AB1263" w:rsidP="00D32DDA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рамках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>
        <w:rPr>
          <w:rFonts w:ascii="Times New Roman" w:hAnsi="Times New Roman" w:cs="Times New Roman"/>
          <w:b/>
          <w:sz w:val="24"/>
          <w:szCs w:val="24"/>
        </w:rPr>
        <w:t xml:space="preserve"> Санкт-Петербургского международного форума объединенных культур</w:t>
      </w:r>
    </w:p>
    <w:p w14:paraId="55304E66" w14:textId="24232FCC" w:rsidR="00894245" w:rsidRDefault="00894245" w:rsidP="00D32D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ED5CEE" w14:textId="77777777" w:rsidR="00AB1263" w:rsidRDefault="00AB1263" w:rsidP="00D32D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3C7E5D" w14:textId="77777777" w:rsidR="00894245" w:rsidRDefault="00AB1263" w:rsidP="00D32D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24 сентября, четверг. </w:t>
      </w:r>
    </w:p>
    <w:p w14:paraId="60C8916C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Санкт-Петербургское государственное бюджетное учреждение дополнительного образования «Санкт-Петербургская детская школа искусств имени М.И. Глинки»</w:t>
      </w:r>
    </w:p>
    <w:p w14:paraId="097FBBB2" w14:textId="77777777" w:rsidR="00894245" w:rsidRDefault="00AB1263" w:rsidP="00D32D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Союзный проспект, дом 5 корп. 1.</w:t>
      </w:r>
    </w:p>
    <w:p w14:paraId="04505EE1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10.00 – 10.30</w:t>
      </w:r>
      <w:r>
        <w:rPr>
          <w:rFonts w:ascii="Times New Roman" w:hAnsi="Times New Roman" w:cs="Times New Roman"/>
          <w:sz w:val="24"/>
          <w:szCs w:val="24"/>
        </w:rPr>
        <w:t xml:space="preserve"> сбор участников, регистрация.</w:t>
      </w:r>
    </w:p>
    <w:p w14:paraId="1A548E98" w14:textId="77777777" w:rsidR="00894245" w:rsidRDefault="00AB1263" w:rsidP="00D32D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10.30   Открытие Круглого стола. </w:t>
      </w:r>
    </w:p>
    <w:p w14:paraId="38EF212E" w14:textId="2ECC5A30" w:rsidR="00894245" w:rsidRDefault="00AB1263" w:rsidP="00D32D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Приветствие участникам Круглого стола</w:t>
      </w:r>
      <w:bookmarkStart w:id="0" w:name="_GoBack"/>
      <w:bookmarkEnd w:id="0"/>
    </w:p>
    <w:p w14:paraId="3C2D1294" w14:textId="45ED3B38" w:rsidR="00894245" w:rsidRDefault="00AB1263" w:rsidP="00AB1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Степанова Екатерина Сергеевна - </w:t>
      </w: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культуре Санкт-Петербурга. </w:t>
      </w:r>
    </w:p>
    <w:p w14:paraId="282E8BB0" w14:textId="77777777" w:rsidR="00894245" w:rsidRDefault="00AB1263" w:rsidP="00D32D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Панельная дискуссия «Сохранение и развитие традиций академического образования в детских школах искусств. Качество и результаты».</w:t>
      </w:r>
    </w:p>
    <w:p w14:paraId="1CB1A333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Модераторы: Домогацкая Ирина Ефимовна - </w:t>
      </w:r>
      <w:r>
        <w:rPr>
          <w:rFonts w:ascii="Times New Roman" w:hAnsi="Times New Roman" w:cs="Times New Roman"/>
          <w:sz w:val="24"/>
          <w:szCs w:val="24"/>
        </w:rPr>
        <w:t>кандидат педагогических наук, руководитель Центра компетенций Федерального государственного бюджетного учреждения высшего образования «Государственный музыкально-педагогический институт имени М.М. Ипполитова-Иванова», эксперт в области образования, главный редактор портала Артресурс. Москва.</w:t>
      </w:r>
    </w:p>
    <w:p w14:paraId="65CEA135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Никитина Алла Владленовна</w:t>
      </w:r>
      <w:r>
        <w:rPr>
          <w:rFonts w:ascii="Times New Roman" w:hAnsi="Times New Roman" w:cs="Times New Roman"/>
          <w:sz w:val="24"/>
          <w:szCs w:val="24"/>
        </w:rPr>
        <w:t xml:space="preserve"> - заслуженный работник культуры Российской Федерации, директор Санкт-Петербургского государственного бюджетного учреждения дополнительного образования «Санкт-Петербургская детская школа искусств имени М.И. Глинки», член Совета директоров государственных образовательных учреждений, подведомственных Комитету по культуре Санкт-Петербурга, эксперт в области образования. Санкт-Петербург.</w:t>
      </w:r>
    </w:p>
    <w:p w14:paraId="430B6B9C" w14:textId="77777777" w:rsidR="00894245" w:rsidRDefault="00AB1263" w:rsidP="00D32D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Спикеры: </w:t>
      </w:r>
    </w:p>
    <w:p w14:paraId="282C1518" w14:textId="77777777" w:rsidR="00894245" w:rsidRDefault="00AB1263" w:rsidP="00D32DDA">
      <w:pPr>
        <w:shd w:val="clear" w:color="auto" w:fill="FEFEFE"/>
        <w:spacing w:after="150"/>
        <w:jc w:val="both"/>
        <w:rPr>
          <w:rFonts w:ascii="Times New Roman" w:eastAsia="Times New Roman" w:hAnsi="Times New Roman" w:cs="Times New Roman"/>
          <w:b/>
          <w:i/>
          <w:color w:val="5A5A5A"/>
          <w:sz w:val="24"/>
          <w:szCs w:val="24"/>
          <w:lang w:eastAsia="ru-RU"/>
        </w:rPr>
      </w:pPr>
      <w:r>
        <w:rPr>
          <w:rStyle w:val="afd"/>
          <w:rFonts w:ascii="Times New Roman" w:hAnsi="Times New Roman" w:cs="Times New Roman"/>
          <w:i/>
          <w:sz w:val="24"/>
          <w:szCs w:val="24"/>
        </w:rPr>
        <w:t>Кабина Лариса Анатольевна</w:t>
      </w:r>
      <w:r>
        <w:rPr>
          <w:rStyle w:val="afd"/>
          <w:rFonts w:ascii="Times New Roman" w:hAnsi="Times New Roman" w:cs="Times New Roman"/>
          <w:sz w:val="24"/>
          <w:szCs w:val="24"/>
        </w:rPr>
        <w:t xml:space="preserve"> - </w:t>
      </w:r>
      <w:r>
        <w:rPr>
          <w:rStyle w:val="afd"/>
          <w:rFonts w:ascii="Times New Roman" w:hAnsi="Times New Roman" w:cs="Times New Roman"/>
          <w:b w:val="0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бюджетного учреждения дополнительного образования </w:t>
      </w:r>
      <w:r>
        <w:rPr>
          <w:rStyle w:val="afd"/>
          <w:rFonts w:ascii="Times New Roman" w:hAnsi="Times New Roman" w:cs="Times New Roman"/>
          <w:b w:val="0"/>
          <w:sz w:val="24"/>
          <w:szCs w:val="24"/>
        </w:rPr>
        <w:t>«Детская художественная школа № 1» городского округа Тольятти.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Самарская область.</w:t>
      </w:r>
    </w:p>
    <w:p w14:paraId="3E31EFE4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Тутарская Яна Витальевна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директор Муниципального бюджетного учреждения дополнительного образования «Мичуринская детская хореографическая школа». Мичуринск. Тамбовская область.</w:t>
      </w:r>
    </w:p>
    <w:p w14:paraId="1CCCE42F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Моисеенко Вероника Сергеевна</w:t>
      </w:r>
      <w:r>
        <w:rPr>
          <w:rFonts w:ascii="Times New Roman" w:hAnsi="Times New Roman" w:cs="Times New Roman"/>
          <w:sz w:val="24"/>
          <w:szCs w:val="24"/>
        </w:rPr>
        <w:t xml:space="preserve"> - преподаватель театральных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Санкт-Петербургского государственного бюджетного </w:t>
      </w:r>
      <w:r>
        <w:rPr>
          <w:rFonts w:ascii="Times New Roman" w:hAnsi="Times New Roman" w:cs="Times New Roman"/>
          <w:sz w:val="24"/>
          <w:szCs w:val="24"/>
        </w:rPr>
        <w:t>учреждения дополнительного образования  «Санкт-Петербургская детская школа искусств имени М.И. Глинки». Санкт-Петербург.</w:t>
      </w:r>
    </w:p>
    <w:p w14:paraId="7B5A9731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 xml:space="preserve">Клевцова Светлана Олеговна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музыковед, заслуженный работник культуры Санкт-Петербурга, директор Санкт-Петербургского государственного бюджетного профессионального образовательного учреждения «Санкт-Петербургское музыкально-педагогическое училище».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Санкт-Петербург.</w:t>
      </w:r>
    </w:p>
    <w:p w14:paraId="5D6734E0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Батанова Елена Геннадьевна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директор Муниципального автономного учреждения культуры дополнительного образования «Детская музыкальная школа №11 имени М.А. Балакирева».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Екатеринбург.</w:t>
      </w:r>
    </w:p>
    <w:p w14:paraId="5B645BCD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12.00 – 12.45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422ACED" w14:textId="77777777" w:rsidR="00894245" w:rsidRDefault="00AB1263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«Детские школы искусств на пути развития: контроль и качество, ресурсы и возможности».</w:t>
      </w:r>
    </w:p>
    <w:p w14:paraId="3150D7B1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Булахова Алина Владиславовна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директор Федерального ресурсного информационно-аналитического центра художественного образования (Структурное подразделение Федерального государственного бюджетного образовательного учреждения высшего образования «Российская академия музыки имени Гнесиных»). Москва.</w:t>
      </w:r>
    </w:p>
    <w:p w14:paraId="056F61BE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Домогацкая Ирина Ефимовна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кандидат педагогических наук, руководитель Центра компетенций Федерального государственного бюджетного учреждения высшего образования «Государственный музыкально-педагогический институт имени М.М. Ипполитова-Иванова», эксперт в области образования, главный редактор портала Артресурс. Москва.</w:t>
      </w:r>
    </w:p>
    <w:p w14:paraId="74E39734" w14:textId="56083FFF" w:rsidR="00894245" w:rsidRDefault="00AB1263" w:rsidP="00D32DDA">
      <w:pPr>
        <w:ind w:firstLine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Гришко Анна Александровна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депутат, заместитель председателя Комитета Мурманской областной Думы по культуре, молодежной политике, туризму и спорту, доцент кафедры искусств и дизайна Мурманского арктического университета (МАУ), преподаватель и концертмейстер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Муниципального автономного учреждения дополнительного образования «Детская школа искусств ЗАТО Александровск Мурманской области».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Гаджиево.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Мурманская область.</w:t>
      </w:r>
    </w:p>
    <w:p w14:paraId="7A662112" w14:textId="234DCD18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Кугаевский Николай Андреевич </w:t>
      </w:r>
      <w:r>
        <w:rPr>
          <w:rFonts w:ascii="Times New Roman" w:hAnsi="Times New Roman" w:cs="Times New Roman"/>
          <w:sz w:val="24"/>
          <w:szCs w:val="24"/>
        </w:rPr>
        <w:t xml:space="preserve">- директор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Санкт-Петербургского государственного бюджетного учреждения дополнительного образования «Детская школа искусств» Красносельского района, </w:t>
      </w:r>
      <w:r>
        <w:rPr>
          <w:rFonts w:ascii="Times New Roman" w:hAnsi="Times New Roman" w:cs="Times New Roman"/>
          <w:sz w:val="24"/>
          <w:szCs w:val="24"/>
        </w:rPr>
        <w:t>депутат муниципального образования "Сосновая Поляна" седьмого созыва. Санкт-Петербург.</w:t>
      </w:r>
    </w:p>
    <w:p w14:paraId="3B0FABEC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Шимаров Александр Анатольевич</w:t>
      </w:r>
      <w:r>
        <w:rPr>
          <w:rFonts w:ascii="Times New Roman" w:hAnsi="Times New Roman" w:cs="Times New Roman"/>
          <w:sz w:val="24"/>
          <w:szCs w:val="24"/>
        </w:rPr>
        <w:t xml:space="preserve"> - директор Санкт-Петербургского государственного бюджетного учреждения дополнительного образования «Санкт-Петербургская детская музыкальная школа № 34», лауреат премии Правительства Санкт-Петербурга «За гуманизацию школы Санкт-Петербурга», депутат муниципального совета города Красное село. Санкт-Петербург.</w:t>
      </w:r>
    </w:p>
    <w:p w14:paraId="6343444A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13.00 – 13.50 </w:t>
      </w:r>
    </w:p>
    <w:p w14:paraId="269FB6A2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Открытый микрофон. </w:t>
      </w:r>
      <w:r>
        <w:rPr>
          <w:rFonts w:ascii="Times New Roman" w:hAnsi="Times New Roman" w:cs="Times New Roman"/>
          <w:sz w:val="24"/>
          <w:szCs w:val="24"/>
        </w:rPr>
        <w:t>Встреча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ректором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федерального государственного бюджетного образовательного учреждения высшего образования «Российская академия музыки имени Гнесиных»</w:t>
      </w:r>
      <w:r>
        <w:rPr>
          <w:rFonts w:ascii="Times New Roman" w:hAnsi="Times New Roman" w:cs="Times New Roman"/>
          <w:bCs/>
          <w:sz w:val="24"/>
          <w:szCs w:val="24"/>
        </w:rPr>
        <w:t xml:space="preserve"> Рыжинским Александром Сергеевичем. </w:t>
      </w:r>
    </w:p>
    <w:p w14:paraId="582E1FF8" w14:textId="77777777" w:rsidR="00894245" w:rsidRDefault="00AB1263" w:rsidP="00D32DDA">
      <w:pPr>
        <w:pStyle w:val="4"/>
        <w:shd w:val="clear" w:color="auto" w:fill="FFFFFF"/>
        <w:spacing w:before="0" w:beforeAutospacing="0" w:after="180" w:afterAutospacing="0" w:line="276" w:lineRule="auto"/>
        <w:jc w:val="both"/>
        <w:rPr>
          <w:sz w:val="28"/>
          <w:szCs w:val="28"/>
        </w:rPr>
      </w:pPr>
      <w:r>
        <w:rPr>
          <w:i/>
        </w:rPr>
        <w:t>Рыжински</w:t>
      </w:r>
      <w:r>
        <w:rPr>
          <w:b w:val="0"/>
          <w:bCs w:val="0"/>
          <w:i/>
        </w:rPr>
        <w:t>й</w:t>
      </w:r>
      <w:r>
        <w:rPr>
          <w:i/>
        </w:rPr>
        <w:t xml:space="preserve"> Александ</w:t>
      </w:r>
      <w:r>
        <w:rPr>
          <w:b w:val="0"/>
          <w:bCs w:val="0"/>
          <w:i/>
        </w:rPr>
        <w:t>р</w:t>
      </w:r>
      <w:r>
        <w:rPr>
          <w:i/>
        </w:rPr>
        <w:t xml:space="preserve"> Сергеевич</w:t>
      </w:r>
      <w:r>
        <w:rPr>
          <w:b w:val="0"/>
          <w:bCs w:val="0"/>
          <w:i/>
        </w:rPr>
        <w:t xml:space="preserve"> - </w:t>
      </w:r>
      <w:r>
        <w:rPr>
          <w:b w:val="0"/>
          <w:bCs w:val="0"/>
        </w:rPr>
        <w:t xml:space="preserve">ректор Российской академии музыки имени Гнесиных, </w:t>
      </w:r>
      <w:r>
        <w:rPr>
          <w:b w:val="0"/>
        </w:rPr>
        <w:t>доктор искусствоведения,</w:t>
      </w:r>
      <w:r>
        <w:rPr>
          <w:b w:val="0"/>
          <w:bCs w:val="0"/>
        </w:rPr>
        <w:t xml:space="preserve"> профессор, Лауреат Премии Правительства </w:t>
      </w:r>
      <w:r>
        <w:rPr>
          <w:b w:val="0"/>
        </w:rPr>
        <w:t>Российской Федерации, Почетный работник сферы образования Российской Федерации. Москва.</w:t>
      </w:r>
      <w:r>
        <w:rPr>
          <w:sz w:val="28"/>
          <w:szCs w:val="28"/>
        </w:rPr>
        <w:t xml:space="preserve"> </w:t>
      </w:r>
    </w:p>
    <w:p w14:paraId="7C8D52FE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Модераторы: Домогацкая Ирина Ефимовна - </w:t>
      </w:r>
      <w:r>
        <w:rPr>
          <w:rFonts w:ascii="Times New Roman" w:hAnsi="Times New Roman" w:cs="Times New Roman"/>
          <w:sz w:val="24"/>
          <w:szCs w:val="24"/>
        </w:rPr>
        <w:t>кандидат педагогических наук, руководитель Центра компетенций Федерального государственного бюджетного учреждения высшего образования «Государственный музыкально-педагогический институт имени М.М. Ипполитова-Иванова», эксперт в области образования, главный редактор портала Артресурс. Москва.</w:t>
      </w:r>
    </w:p>
    <w:p w14:paraId="54B5DBAC" w14:textId="77777777" w:rsidR="00894245" w:rsidRDefault="00AB1263" w:rsidP="00D32D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Никитина Алла Владленовна</w:t>
      </w:r>
      <w:r>
        <w:rPr>
          <w:rFonts w:ascii="Times New Roman" w:hAnsi="Times New Roman" w:cs="Times New Roman"/>
          <w:sz w:val="24"/>
          <w:szCs w:val="24"/>
        </w:rPr>
        <w:t xml:space="preserve"> - заслуженный работник культуры Российской Федерации, директор Санкт-Петербургского государственного бюджетного учреждения дополнительного образования «Санкт-Петербургская детская школа искусств имени М.И. Глинки», член Совета директоров государственных образовательных учреждений, подведомственных Комитету по культуре Санкт-Петербурга, эксперт в области образования.</w:t>
      </w:r>
    </w:p>
    <w:p w14:paraId="5FB949FF" w14:textId="77777777" w:rsidR="00894245" w:rsidRDefault="00AB1263" w:rsidP="00D32DDA">
      <w:pPr>
        <w:pStyle w:val="af9"/>
        <w:spacing w:line="276" w:lineRule="auto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14.00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6258A6C8" w14:textId="77777777" w:rsidR="00894245" w:rsidRDefault="00AB1263" w:rsidP="00D32DDA">
      <w:pPr>
        <w:pStyle w:val="af9"/>
        <w:spacing w:after="240" w:line="276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Открытие выставки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работ победителей Всероссийского конкурса художественного творчества детей и молодежи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Я люблю тебя, РОССИЯ…!», посвящённого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«Году единства народов России». </w:t>
      </w:r>
    </w:p>
    <w:p w14:paraId="7E033D1D" w14:textId="77777777" w:rsidR="00894245" w:rsidRDefault="00894245" w:rsidP="00D32DDA">
      <w:pPr>
        <w:pStyle w:val="af9"/>
        <w:spacing w:after="240" w:line="276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14:paraId="5D4C8868" w14:textId="77777777" w:rsidR="00894245" w:rsidRDefault="00AB1263" w:rsidP="00D32DDA">
      <w:pPr>
        <w:pStyle w:val="af9"/>
        <w:spacing w:line="276" w:lineRule="auto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Экскурсия по зданию школы</w:t>
      </w:r>
    </w:p>
    <w:p w14:paraId="3884957D" w14:textId="77777777" w:rsidR="00D32DDA" w:rsidRDefault="00D32DDA" w:rsidP="00D32DDA">
      <w:pPr>
        <w:pStyle w:val="af9"/>
        <w:spacing w:line="276" w:lineRule="auto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420C67FE" w14:textId="7F2BD30A" w:rsidR="00D32DDA" w:rsidRDefault="00AB1263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Перерыв</w:t>
      </w:r>
      <w:r w:rsidR="00D32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до 15.00</w:t>
      </w:r>
    </w:p>
    <w:p w14:paraId="662CC389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15.00 – 16.00 </w:t>
      </w:r>
    </w:p>
    <w:p w14:paraId="5E564E56" w14:textId="77777777" w:rsidR="00894245" w:rsidRDefault="00AB1263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Панельная дискуссия «Роль методических центров в поддержке и развитии детских школ искусств, обеспечении качества реализации дополнительных предпрофессиональных программ в области искусств».</w:t>
      </w:r>
    </w:p>
    <w:p w14:paraId="300824D7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Модератор: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Булахова Алина Владиславовна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директор Федерального ресурсного информационно-аналитического центра художественного образования (Структурное подразделение Федерального государственного бюджетного образовательного учреждения высшего образования «Российская академия музыки имени Гнесиных»). Москва.</w:t>
      </w:r>
    </w:p>
    <w:p w14:paraId="437A1FA7" w14:textId="77777777" w:rsidR="00894245" w:rsidRPr="00D32DDA" w:rsidRDefault="00AB1263" w:rsidP="00D32DDA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32D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Спикеры:</w:t>
      </w:r>
    </w:p>
    <w:p w14:paraId="3F1D1173" w14:textId="77777777" w:rsidR="00894245" w:rsidRDefault="00AB1263" w:rsidP="00D32DDA">
      <w:pPr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Клещева Наталья Валерьевна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директор государственного автономного учреждения культуры Свердловской области «Региональный ресурсный центр в сфере культуры и художественного образования». Екатеринбург.</w:t>
      </w:r>
    </w:p>
    <w:p w14:paraId="59334311" w14:textId="77777777" w:rsidR="00894245" w:rsidRDefault="00AB1263" w:rsidP="00D32DDA">
      <w:pPr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Коновалова Марина Михайловна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заведующая филиалом Государственного бюджетного учреждения культуры Ленинградской области «Дом народного творчества» «Учебно-методическое объединение по художественному образованию».</w:t>
      </w:r>
      <w:r>
        <w:rPr>
          <w:rFonts w:ascii="Calibri" w:eastAsia="Times New Roman" w:hAnsi="Calibri" w:cs="Calibri"/>
          <w:color w:val="000000" w:themeColor="text1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Ленинградская область.</w:t>
      </w:r>
    </w:p>
    <w:p w14:paraId="1EA0B84C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Мартышева Мария Владимировна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заместитель директора - руководитель Ресурсного методического центра развития образования в сфере культуры и искусства Санкт-Петербургского государственного бюджетного учреждения дополнительного профессионального образования «Институт культурных программ». Санкт-Петербург.</w:t>
      </w:r>
    </w:p>
    <w:p w14:paraId="16CAFC46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Сабадаш Людмила Николаевна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директор Государственного бюджетного учреждение Калининградской области образовательная организация дополнительного профессионального образования «Ресурсный образовательно-методический центр». Калининград.</w:t>
      </w:r>
    </w:p>
    <w:p w14:paraId="043CD9E8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Грачева Светлана Геннадьевна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и.о. директора Областного государственного образовательного автономного учреждения дополнительного профессионального образования «Томский областной инновационный учебно-методический центр культуры и искусства». Томск.</w:t>
      </w:r>
    </w:p>
    <w:p w14:paraId="2D804FE8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16.15 – 17.00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A41724" w14:textId="77777777" w:rsidR="00D32DDA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Командные презентации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опыта детских школ искусств в обеспечении качества реализации дополнительных предпрофессиональных образовательных программ.</w:t>
      </w:r>
    </w:p>
    <w:p w14:paraId="6E876A99" w14:textId="13995D7C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Саратов, Санкт-Петербург, Ленинградская область.</w:t>
      </w:r>
    </w:p>
    <w:p w14:paraId="303440D2" w14:textId="77777777" w:rsidR="00D32DDA" w:rsidRDefault="00D32DDA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1173E7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17.00 – 17.30 </w:t>
      </w:r>
    </w:p>
    <w:p w14:paraId="383C7777" w14:textId="02BFDC23" w:rsidR="00D32DDA" w:rsidRDefault="00AB1263" w:rsidP="00D32DD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Балет «Белоснежка и семь гномов» на музыку Карэна Хачатуряна. Постановка народного артиста Бурятии Олега Игнатьева. </w:t>
      </w:r>
    </w:p>
    <w:p w14:paraId="042476AE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Исполнители: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учащиеся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хореографического отделения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Санкт-Петербургского государственного бюджетного учреждения дополнительного образования «Санкт-Петербургская детская школа искусств имени М.И. Глинки»</w:t>
      </w:r>
    </w:p>
    <w:p w14:paraId="05E9ADAF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Солисты: </w:t>
      </w:r>
    </w:p>
    <w:p w14:paraId="70B8B616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Белоснежка - Ульяна Гидзинская, 8 класс</w:t>
      </w:r>
    </w:p>
    <w:p w14:paraId="792E6DF0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Черная королева - Фаина Амандосова </w:t>
      </w:r>
    </w:p>
    <w:p w14:paraId="598A1586" w14:textId="77777777" w:rsidR="00D32DDA" w:rsidRDefault="00D32DDA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3C8B73" w14:textId="274D3F82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Преподаватель хореографии - победитель регионального этапа Общероссийского конкурса «Лучший преподаватель ДШИ – 2026» Анна Игнатьева. </w:t>
      </w:r>
    </w:p>
    <w:p w14:paraId="4405A30F" w14:textId="77777777" w:rsidR="00D32DDA" w:rsidRDefault="00D32DDA" w:rsidP="00D32D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EBE669B" w14:textId="322EAF3E" w:rsidR="00894245" w:rsidRDefault="00AB1263" w:rsidP="00D32D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25 сентября, пятница. </w:t>
      </w:r>
    </w:p>
    <w:p w14:paraId="69735279" w14:textId="77777777" w:rsidR="00894245" w:rsidRDefault="00AB1263" w:rsidP="00D32DD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Государственная академическая капелла Санкт-Петербурга </w:t>
      </w:r>
    </w:p>
    <w:p w14:paraId="082FEA11" w14:textId="77777777" w:rsidR="00894245" w:rsidRDefault="00AB1263" w:rsidP="00D32D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Набережная реки Мойки, 20.</w:t>
      </w:r>
    </w:p>
    <w:p w14:paraId="31333630" w14:textId="77777777" w:rsidR="00894245" w:rsidRDefault="00AB1263" w:rsidP="00D32DD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12.00 -13.30 </w:t>
      </w:r>
    </w:p>
    <w:p w14:paraId="14B2A921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Всероссийский круглый стол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«Развитие системы детских школ искусств – 2026: актуальные проблемы качества реализации дополнительных предпрофессиональных программ в области искусств».</w:t>
      </w:r>
    </w:p>
    <w:p w14:paraId="250F1ABA" w14:textId="77777777" w:rsidR="00894245" w:rsidRDefault="00AB1263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Пленарное заседание.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Публичный диалог: «Художественное образование. От обретения смыслов к формированию ценностей».</w:t>
      </w:r>
    </w:p>
    <w:p w14:paraId="4F810CD7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Модератор: Никитина Алла Владленовна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заслуженный работник культуры Российской Федерации, директор Санкт-Петербургского государственного бюджетного учреждения дополнительного образования «Санкт-Петербургская детская школа искусств имени М.И. Глинки», член Совета директоров государственных образовательных учреждений, подведомственных Комитету по культуре Санкт-Петербурга, эксперт в области образования.</w:t>
      </w:r>
    </w:p>
    <w:p w14:paraId="24D66195" w14:textId="77777777" w:rsidR="00894245" w:rsidRDefault="00AB1263" w:rsidP="00D32D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Спикеры:</w:t>
      </w:r>
    </w:p>
    <w:p w14:paraId="4F6A63ED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Булахова Алина Владиславовна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директор Федерального ресурсного информационно-аналитического центра художественного образования (Структурное подразделение Федерального государственного бюджетного образовательного учреждения высшего образования «Российская академия музыки имени Гнесиных»). Москва.</w:t>
      </w:r>
    </w:p>
    <w:p w14:paraId="3F8849EC" w14:textId="77777777" w:rsidR="00894245" w:rsidRDefault="00AB1263" w:rsidP="00D32DDA">
      <w:pPr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Ворона Валерий Иосифович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hyperlink r:id="rId7" w:tooltip="Кандидат искусствоведения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  <w:shd w:val="clear" w:color="auto" w:fill="FFFFFF"/>
          </w:rPr>
          <w:t>кандидат искусствоведения</w:t>
        </w:r>
      </w:hyperlink>
      <w:r>
        <w:rPr>
          <w:rFonts w:ascii="Times New Roman" w:hAnsi="Times New Roman" w:cs="Times New Roman"/>
          <w:color w:val="000000" w:themeColor="text1"/>
          <w:shd w:val="clear" w:color="auto" w:fill="FFFFFF"/>
        </w:rPr>
        <w:t>, </w:t>
      </w:r>
      <w:hyperlink r:id="rId8" w:tooltip="Профессор (звание)" w:history="1">
        <w:r>
          <w:rPr>
            <w:rStyle w:val="afa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профессор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hyperlink r:id="rId9" w:tooltip="Заслуженный деятель искусств РФ" w:history="1">
        <w:r>
          <w:rPr>
            <w:rStyle w:val="afa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Заслуженный деятель искусств </w:t>
        </w:r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Российской Федерации, 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ректор Федерального государственного бюджетного образовательного учреждения высшего образования «Государственный музыкально-педагогический институт имени М.М. Ипполитова-Иванова. Москва.</w:t>
      </w:r>
    </w:p>
    <w:p w14:paraId="6A88BFDE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Козырева Наталия Леонидовна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начальник сектора образования в сфере культуры Комитета по культуре Санкт-Петербурга. Санкт-Петербург.</w:t>
      </w:r>
    </w:p>
    <w:p w14:paraId="1B359F63" w14:textId="77777777" w:rsidR="00894245" w:rsidRDefault="00AB1263" w:rsidP="00D32DDA">
      <w:pPr>
        <w:pStyle w:val="af9"/>
        <w:spacing w:after="240" w:line="276" w:lineRule="auto"/>
        <w:contextualSpacing/>
        <w:jc w:val="both"/>
        <w:rPr>
          <w:rFonts w:ascii="Times New Roman" w:eastAsiaTheme="minorHAnsi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/>
          <w:b/>
          <w:i/>
          <w:color w:val="000000" w:themeColor="text1"/>
          <w:sz w:val="24"/>
          <w:szCs w:val="24"/>
        </w:rPr>
        <w:t>Солдатикова Надежда Васильевна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- заслуженный работник культуры Российской Федерации, заместитель директора по учебно-методической работе Федерального государственного бюджетного профессионального образовательного учреждения «Академическое музыкальное училище при Московской государственной консерватории им. П.И.Чайковского». </w:t>
      </w:r>
    </w:p>
    <w:p w14:paraId="7330567A" w14:textId="77777777" w:rsidR="00894245" w:rsidRDefault="00AB1263" w:rsidP="00D32DDA">
      <w:pPr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Дополнительно (из зала у микрофона) Гирина Анастасия Сергеевна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директор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7F7"/>
        </w:rPr>
        <w:t>Санкт-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Петербургского государственного бюджетного профессионального образовательного учреждения «Санкт-Петербургское музыкальное училище имени М.П. Мусоргского».</w:t>
      </w:r>
      <w:r>
        <w:rPr>
          <w:color w:val="000000" w:themeColor="text1"/>
        </w:rPr>
        <w:t xml:space="preserve"> </w:t>
      </w:r>
    </w:p>
    <w:p w14:paraId="20728B65" w14:textId="77777777" w:rsidR="00894245" w:rsidRDefault="00AB1263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Дополнительно (с места)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Никитина Алла Владленовна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директор Санкт-Петербургского государственного бюджетного учреждения дополнительного образования «Санкт-Петербургская детская школа искусств имени М.И. Глинки»</w:t>
      </w:r>
    </w:p>
    <w:p w14:paraId="655A6BF2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Ерошенко Дмитрий Васильевич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директор Муниципального бюджетного учреждения дополнительного образования «Детская художественная школа имени Н.Н. Лаврентьевой» городского округа Электросталь Московской области, победитель Всероссийского конкурса «Лучшая ДШИ 2025»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Электросталь. Московская область.</w:t>
      </w:r>
    </w:p>
    <w:p w14:paraId="58EBFCFA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Эксперт: Домогацкая Ирина Ефимовна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кандидат педагогических наук, руководитель Центра компетенций Федерального государственного бюджетного учреждения высшего образования «Государственный музыкально-педагогический институт имени М.М. Ипполитова-Иванова», эксперт в области образования, главный редактор портала Артресурс. Москва.</w:t>
      </w:r>
    </w:p>
    <w:p w14:paraId="7054E965" w14:textId="77777777" w:rsidR="00894245" w:rsidRDefault="00894245" w:rsidP="00D32DD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8ABB16" w14:textId="77777777" w:rsidR="00894245" w:rsidRDefault="00AB1263" w:rsidP="00D32DD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14.00-15.15</w:t>
      </w:r>
    </w:p>
    <w:p w14:paraId="5937E3FA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Концерт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солистов - победителей конкурсов «Юные дарования», «Молодые дарования России» и Сводного симфонического оркестра образовательных учреждений в сфере культуры и искусства Санкт-Петербурга, художественный руководитель и дирижер оркестра - заслуженный работник культуры РФ Сергей Ефаев (обладатель нагрудного знака и премии Правительства Санкт-Петербурга «За гуманизацию школы Санкт-Петербурга», победитель всероссийского конкурса «Лучший преподаватель школы искусств — 2015»).</w:t>
      </w:r>
    </w:p>
    <w:p w14:paraId="5031D55F" w14:textId="77777777" w:rsidR="00894245" w:rsidRDefault="00AB1263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16.30  посещение ДМШ/ДШИ Санкт-Петербурга по выбору:</w:t>
      </w:r>
    </w:p>
    <w:p w14:paraId="22D37867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Санкт-Петербургское государственное бюджетное учреждение дополнительного образования «Санкт-Петербургская детская школа искусств им. Д.С. Бортнянского», Санкт-Петербург, ул. Большая Морская, д. 47</w:t>
      </w:r>
    </w:p>
    <w:p w14:paraId="43A16FA0" w14:textId="77777777" w:rsidR="00D32DDA" w:rsidRDefault="00D32DDA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9B71679" w14:textId="77777777" w:rsidR="00D32DDA" w:rsidRDefault="00D32DDA" w:rsidP="00D32D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5BEC78F" w14:textId="23442E75" w:rsidR="00894245" w:rsidRDefault="00AB1263" w:rsidP="00D32DDA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26 сентября, суббота.  </w:t>
      </w:r>
    </w:p>
    <w:p w14:paraId="22FA7F02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13.00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Федеральное государственное бюджетное образовательное учреждение высшего образования «Санкт-Петербургская государственная консерватория имени Н.А.Римского-Корсакова», Санкт-Петербург, Театральная пл., д. 3</w:t>
      </w:r>
    </w:p>
    <w:p w14:paraId="7EE74331" w14:textId="77777777" w:rsidR="00894245" w:rsidRDefault="00AB1263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Санкт-Петербургское государственное бюджетное учреждение дополнительного образования «Санкт-Петербургская городская детская художественная школа имени Г.Н.Антонова», Санкт-Петербург, пр. Римского-Корсакова 18/13</w:t>
      </w:r>
    </w:p>
    <w:p w14:paraId="0909BC58" w14:textId="77777777" w:rsidR="00894245" w:rsidRDefault="00894245" w:rsidP="00D32D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9424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20E4A" w14:textId="77777777" w:rsidR="00D20D3C" w:rsidRDefault="00D20D3C">
      <w:pPr>
        <w:spacing w:after="0" w:line="240" w:lineRule="auto"/>
      </w:pPr>
      <w:r>
        <w:separator/>
      </w:r>
    </w:p>
  </w:endnote>
  <w:endnote w:type="continuationSeparator" w:id="0">
    <w:p w14:paraId="53E5CBB5" w14:textId="77777777" w:rsidR="00D20D3C" w:rsidRDefault="00D20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192FAF" w14:textId="77777777" w:rsidR="00D20D3C" w:rsidRDefault="00D20D3C">
      <w:pPr>
        <w:spacing w:after="0" w:line="240" w:lineRule="auto"/>
      </w:pPr>
      <w:r>
        <w:separator/>
      </w:r>
    </w:p>
  </w:footnote>
  <w:footnote w:type="continuationSeparator" w:id="0">
    <w:p w14:paraId="780E8353" w14:textId="77777777" w:rsidR="00D20D3C" w:rsidRDefault="00D20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D0FAF"/>
    <w:multiLevelType w:val="hybridMultilevel"/>
    <w:tmpl w:val="B9AA5592"/>
    <w:lvl w:ilvl="0" w:tplc="5044B5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D44B6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E8CA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7A73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12C4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BC6D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05CD8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39E82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76A2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1B5DA5"/>
    <w:multiLevelType w:val="hybridMultilevel"/>
    <w:tmpl w:val="9B186EFE"/>
    <w:lvl w:ilvl="0" w:tplc="A76099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9C2A4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4CE5E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A81F1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EBC22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C06D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CD84E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C0BC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75EEC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245"/>
    <w:rsid w:val="00894245"/>
    <w:rsid w:val="009F411B"/>
    <w:rsid w:val="00AB1263"/>
    <w:rsid w:val="00C247D5"/>
    <w:rsid w:val="00D20D3C"/>
    <w:rsid w:val="00D329C0"/>
    <w:rsid w:val="00D3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2111"/>
  <w15:docId w15:val="{E53DFE7B-F611-E447-A1A1-23E53D39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styleId="afb">
    <w:name w:val="Body Text"/>
    <w:basedOn w:val="a"/>
    <w:link w:val="afc"/>
    <w:pPr>
      <w:spacing w:after="140" w:line="288" w:lineRule="auto"/>
    </w:pPr>
    <w:rPr>
      <w:rFonts w:ascii="Calibri" w:eastAsia="Lucida Sans Unicode" w:hAnsi="Calibri" w:cs="Calibri"/>
      <w:color w:val="00000A"/>
    </w:rPr>
  </w:style>
  <w:style w:type="character" w:customStyle="1" w:styleId="afc">
    <w:name w:val="Основной текст Знак"/>
    <w:basedOn w:val="a0"/>
    <w:link w:val="afb"/>
    <w:rPr>
      <w:rFonts w:ascii="Calibri" w:eastAsia="Lucida Sans Unicode" w:hAnsi="Calibri" w:cs="Calibri"/>
      <w:color w:val="00000A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z1qcye">
    <w:name w:val="z1qcy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0%D0%BE%D1%84%D0%B5%D1%81%D1%81%D0%BE%D1%80_(%D0%B7%D0%B2%D0%B0%D0%BD%D0%B8%D0%B5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0%D0%BD%D0%B4%D0%B8%D0%B4%D0%B0%D1%82_%D0%B8%D1%81%D0%BA%D1%83%D1%81%D1%81%D1%82%D0%B2%D0%BE%D0%B2%D0%B5%D0%B4%D0%B5%D0%BD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7%D0%B0%D1%81%D0%BB%D1%83%D0%B6%D0%B5%D0%BD%D0%BD%D1%8B%D0%B9_%D0%B4%D0%B5%D1%8F%D1%82%D0%B5%D0%BB%D1%8C_%D0%B8%D1%81%D0%BA%D1%83%D1%81%D1%81%D1%82%D0%B2_%D0%A0%D0%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1957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MOTHER RUSSIA</dc:creator>
  <cp:keywords/>
  <dc:description/>
  <cp:lastModifiedBy>User</cp:lastModifiedBy>
  <cp:revision>2</cp:revision>
  <dcterms:created xsi:type="dcterms:W3CDTF">2026-09-18T14:21:00Z</dcterms:created>
  <dcterms:modified xsi:type="dcterms:W3CDTF">2026-09-18T14:21:00Z</dcterms:modified>
</cp:coreProperties>
</file>